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977C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33B9E">
        <w:rPr>
          <w:rFonts w:ascii="Times New Roman" w:hAnsi="Times New Roman"/>
          <w:noProof/>
          <w:lang w:eastAsia="ru-RU"/>
        </w:rPr>
        <w:drawing>
          <wp:inline distT="0" distB="0" distL="0" distR="0" wp14:anchorId="02AA5D1A" wp14:editId="5CC251B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33C9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33B9E">
        <w:rPr>
          <w:rFonts w:ascii="Times New Roman" w:hAnsi="Times New Roman"/>
          <w:b/>
          <w:sz w:val="28"/>
          <w:szCs w:val="28"/>
        </w:rPr>
        <w:t>УКРАЇНА</w:t>
      </w:r>
    </w:p>
    <w:p w14:paraId="3CC6614A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33B9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8F215C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33B9E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FF9939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A5C82C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33B9E">
        <w:rPr>
          <w:rFonts w:ascii="Times New Roman" w:hAnsi="Times New Roman"/>
          <w:b/>
          <w:sz w:val="28"/>
          <w:szCs w:val="28"/>
        </w:rPr>
        <w:t>РІШЕННЯ</w:t>
      </w:r>
    </w:p>
    <w:p w14:paraId="14FCF6C3" w14:textId="77777777" w:rsidR="004B0998" w:rsidRPr="00E33B9E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9341D9" w14:textId="5344CBB8" w:rsidR="004B0998" w:rsidRPr="00E33B9E" w:rsidRDefault="008C62C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33B9E">
        <w:rPr>
          <w:rFonts w:ascii="Times New Roman" w:hAnsi="Times New Roman"/>
          <w:b/>
          <w:sz w:val="28"/>
          <w:szCs w:val="28"/>
        </w:rPr>
        <w:t>__</w:t>
      </w:r>
      <w:r w:rsidR="004B0998" w:rsidRPr="00E33B9E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75205B5" w14:textId="77777777" w:rsidR="004B0998" w:rsidRPr="00E33B9E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1F5D4" w14:textId="1C1663D7" w:rsidR="004B0998" w:rsidRPr="00E33B9E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3B9E">
        <w:rPr>
          <w:rFonts w:ascii="Times New Roman" w:hAnsi="Times New Roman"/>
          <w:sz w:val="28"/>
          <w:szCs w:val="28"/>
        </w:rPr>
        <w:t>__ _________ 202</w:t>
      </w:r>
      <w:r w:rsidR="008C62C7" w:rsidRPr="00E33B9E">
        <w:rPr>
          <w:rFonts w:ascii="Times New Roman" w:hAnsi="Times New Roman"/>
          <w:sz w:val="28"/>
          <w:szCs w:val="28"/>
        </w:rPr>
        <w:t>6</w:t>
      </w:r>
      <w:r w:rsidRPr="00E33B9E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66309044" w14:textId="77777777" w:rsidR="00885077" w:rsidRPr="00E33B9E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E33B9E" w14:paraId="298348C7" w14:textId="77777777" w:rsidTr="00BF1359">
        <w:tc>
          <w:tcPr>
            <w:tcW w:w="5637" w:type="dxa"/>
          </w:tcPr>
          <w:p w14:paraId="701B8121" w14:textId="6E8A362C" w:rsidR="00885077" w:rsidRPr="00E33B9E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554934"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Білашківського</w:t>
            </w:r>
            <w:r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proofErr w:type="spellStart"/>
            <w:r w:rsidR="00554934"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Дзигара</w:t>
            </w:r>
            <w:proofErr w:type="spellEnd"/>
            <w:r w:rsidR="00554934"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Ю. І.</w:t>
            </w:r>
            <w:r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E33B9E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E33B9E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33B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CF99E4A" w14:textId="171AD82A" w:rsidR="00F175B2" w:rsidRPr="00E33B9E" w:rsidRDefault="00F175B2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E33B9E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554934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Білашківського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2C6C3F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proofErr w:type="spellStart"/>
      <w:r w:rsidR="00554934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Дзигара</w:t>
      </w:r>
      <w:proofErr w:type="spellEnd"/>
      <w:r w:rsidR="00554934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Ю. І.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F3A7BD1" w14:textId="77777777" w:rsidR="00F175B2" w:rsidRPr="00E33B9E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1ACA903" w14:textId="77777777" w:rsidR="00F175B2" w:rsidRPr="00E33B9E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7DCB8BF" w14:textId="77777777" w:rsidR="00F175B2" w:rsidRPr="00E33B9E" w:rsidRDefault="00F175B2" w:rsidP="00F175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03B60F81" w:rsidR="00C02FD3" w:rsidRPr="00E33B9E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554934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Білашківського</w:t>
      </w: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554934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Дзигара</w:t>
      </w:r>
      <w:proofErr w:type="spellEnd"/>
      <w:r w:rsidR="00554934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Юрія Івановича</w:t>
      </w: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282B1E1" w14:textId="77777777" w:rsidR="00E33B9E" w:rsidRPr="00E33B9E" w:rsidRDefault="00E33B9E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A636BC" w14:textId="77777777" w:rsidR="00C02FD3" w:rsidRPr="00E33B9E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0A6A037" w14:textId="77777777" w:rsidR="00E33B9E" w:rsidRPr="00E33B9E" w:rsidRDefault="00E33B9E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E33B9E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E33B9E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E33B9E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E33B9E" w14:paraId="1223345B" w14:textId="77777777" w:rsidTr="00D95F55">
        <w:tc>
          <w:tcPr>
            <w:tcW w:w="5211" w:type="dxa"/>
          </w:tcPr>
          <w:p w14:paraId="62FE52CF" w14:textId="77777777" w:rsidR="00D95F55" w:rsidRPr="00E33B9E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E33B9E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E33B9E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544DA49D" w:rsidR="00D95F55" w:rsidRPr="00E33B9E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8C62C7"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E33B9E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19E69136" w:rsidR="0084055D" w:rsidRPr="00E33B9E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554934"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Білашківського</w:t>
      </w:r>
      <w:r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554934"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Дзигара</w:t>
      </w:r>
      <w:proofErr w:type="spellEnd"/>
      <w:r w:rsidR="00554934"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Ю. І.</w:t>
      </w:r>
      <w:r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E33B9E" w:rsidRDefault="0084055D" w:rsidP="008C62C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1221A02F" w14:textId="364A4AFB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Дзигар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Юрій Іванович, староста Білашківського старостинського округу Погребищенської міської ради, звітую про результати своєї діяльності за 2025 рік.</w:t>
      </w:r>
    </w:p>
    <w:p w14:paraId="2F0AF508" w14:textId="0636DF2E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законодавством.</w:t>
      </w:r>
    </w:p>
    <w:p w14:paraId="1745FEA7" w14:textId="16DE8D72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брав участь у його засіданнях, представляючи інтереси жителів Білашківського старостинського округу. Постійно здійснював прийом громадян.</w:t>
      </w:r>
    </w:p>
    <w:p w14:paraId="4AFD7EA6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4E2562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Загальна характеристика старостинського округу</w:t>
      </w:r>
    </w:p>
    <w:p w14:paraId="26E6B930" w14:textId="6EE138D5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До складу Білашківського старостинського округу входять  три  населені пункти:</w:t>
      </w:r>
    </w:p>
    <w:p w14:paraId="7C5B1D82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село Білашки, село Вишнівка та село Смаржинці.</w:t>
      </w:r>
    </w:p>
    <w:p w14:paraId="4E87F179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Станом на 01 січня 2026 року чисельність наявного населення становить  409 осіб, з них:  </w:t>
      </w:r>
    </w:p>
    <w:p w14:paraId="50478280" w14:textId="58014C5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с. Білашки — 205 осіб; с. Вишнівка —  71 ос</w:t>
      </w:r>
      <w:r w:rsidR="009E67B1">
        <w:rPr>
          <w:rFonts w:ascii="Times New Roman" w:hAnsi="Times New Roman" w:cs="Times New Roman"/>
          <w:sz w:val="28"/>
          <w:szCs w:val="28"/>
        </w:rPr>
        <w:t>оба,</w:t>
      </w:r>
      <w:r w:rsidRPr="00E33B9E">
        <w:rPr>
          <w:rFonts w:ascii="Times New Roman" w:hAnsi="Times New Roman" w:cs="Times New Roman"/>
          <w:sz w:val="28"/>
          <w:szCs w:val="28"/>
        </w:rPr>
        <w:t xml:space="preserve"> с. Смаржинці - 133  ос</w:t>
      </w:r>
      <w:r w:rsidR="00185424">
        <w:rPr>
          <w:rFonts w:ascii="Times New Roman" w:hAnsi="Times New Roman" w:cs="Times New Roman"/>
          <w:sz w:val="28"/>
          <w:szCs w:val="28"/>
        </w:rPr>
        <w:t>о</w:t>
      </w:r>
      <w:r w:rsidRPr="00E33B9E">
        <w:rPr>
          <w:rFonts w:ascii="Times New Roman" w:hAnsi="Times New Roman" w:cs="Times New Roman"/>
          <w:sz w:val="28"/>
          <w:szCs w:val="28"/>
        </w:rPr>
        <w:t>б</w:t>
      </w:r>
      <w:r w:rsidR="009E67B1">
        <w:rPr>
          <w:rFonts w:ascii="Times New Roman" w:hAnsi="Times New Roman" w:cs="Times New Roman"/>
          <w:sz w:val="28"/>
          <w:szCs w:val="28"/>
        </w:rPr>
        <w:t>и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626656A5" w14:textId="4F580DE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дошкільного віку — 11 осіб;</w:t>
      </w:r>
    </w:p>
    <w:p w14:paraId="0B16D23C" w14:textId="2BF534D2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шкільного віку —  26 ос</w:t>
      </w:r>
      <w:r w:rsidR="009E67B1">
        <w:rPr>
          <w:rFonts w:ascii="Times New Roman" w:hAnsi="Times New Roman" w:cs="Times New Roman"/>
          <w:sz w:val="28"/>
          <w:szCs w:val="28"/>
        </w:rPr>
        <w:t>іб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058BF68E" w14:textId="64EE056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працездатного населення — 244 особ</w:t>
      </w:r>
      <w:r w:rsidR="009E67B1">
        <w:rPr>
          <w:rFonts w:ascii="Times New Roman" w:hAnsi="Times New Roman" w:cs="Times New Roman"/>
          <w:sz w:val="28"/>
          <w:szCs w:val="28"/>
        </w:rPr>
        <w:t>и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657E663F" w14:textId="5B6DCAD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пенсіонери — 128 ос</w:t>
      </w:r>
      <w:r w:rsidR="009E67B1">
        <w:rPr>
          <w:rFonts w:ascii="Times New Roman" w:hAnsi="Times New Roman" w:cs="Times New Roman"/>
          <w:sz w:val="28"/>
          <w:szCs w:val="28"/>
        </w:rPr>
        <w:t>іб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3D2575B9" w14:textId="1B466E2D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внутрішньо переміщені особи — 8 осіб;</w:t>
      </w:r>
    </w:p>
    <w:p w14:paraId="61221731" w14:textId="10880DD3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без реєстрації — 6 осіб.</w:t>
      </w:r>
    </w:p>
    <w:p w14:paraId="73E09C99" w14:textId="1E0B097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прибуло — 3 особи (внутрішньо переміщені особи)</w:t>
      </w:r>
      <w:r w:rsidR="009E67B1">
        <w:rPr>
          <w:rFonts w:ascii="Times New Roman" w:hAnsi="Times New Roman" w:cs="Times New Roman"/>
          <w:sz w:val="28"/>
          <w:szCs w:val="28"/>
        </w:rPr>
        <w:t>;</w:t>
      </w:r>
    </w:p>
    <w:p w14:paraId="0AE485B5" w14:textId="2877345C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вибуло — 2 особи ( учасники бойових дій)</w:t>
      </w:r>
      <w:r w:rsidR="009E67B1">
        <w:rPr>
          <w:rFonts w:ascii="Times New Roman" w:hAnsi="Times New Roman" w:cs="Times New Roman"/>
          <w:sz w:val="28"/>
          <w:szCs w:val="28"/>
        </w:rPr>
        <w:t>;</w:t>
      </w:r>
    </w:p>
    <w:p w14:paraId="7BEA286C" w14:textId="78D85F31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народилося — 2 дітей</w:t>
      </w:r>
      <w:r w:rsidR="009E67B1">
        <w:rPr>
          <w:rFonts w:ascii="Times New Roman" w:hAnsi="Times New Roman" w:cs="Times New Roman"/>
          <w:sz w:val="28"/>
          <w:szCs w:val="28"/>
        </w:rPr>
        <w:t>;</w:t>
      </w:r>
    </w:p>
    <w:p w14:paraId="611DB5DD" w14:textId="1B591E0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померло — 11 осіб.</w:t>
      </w:r>
    </w:p>
    <w:p w14:paraId="75646F72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D6B83A" w14:textId="45FA1ACE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Соціальний захист населення</w:t>
      </w:r>
    </w:p>
    <w:p w14:paraId="076653DA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7BAB904F" w14:textId="29146146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1 багатодітна сім’я, у яких виховується 3 дітей;</w:t>
      </w:r>
    </w:p>
    <w:p w14:paraId="7FCC16CA" w14:textId="0DE493D3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14 учасників бойових дій;</w:t>
      </w:r>
    </w:p>
    <w:p w14:paraId="53933965" w14:textId="1507AD8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1 особа з інвалідністю внаслідок війни;</w:t>
      </w:r>
    </w:p>
    <w:p w14:paraId="520DB4D4" w14:textId="16A0245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 xml:space="preserve">7 осіб, які </w:t>
      </w:r>
      <w:r w:rsidR="009D4BF9" w:rsidRPr="00E33B9E">
        <w:rPr>
          <w:rFonts w:ascii="Times New Roman" w:hAnsi="Times New Roman" w:cs="Times New Roman"/>
          <w:sz w:val="28"/>
          <w:szCs w:val="28"/>
        </w:rPr>
        <w:t>обслуговуються</w:t>
      </w:r>
      <w:r w:rsidRPr="00E33B9E">
        <w:rPr>
          <w:rFonts w:ascii="Times New Roman" w:hAnsi="Times New Roman" w:cs="Times New Roman"/>
          <w:sz w:val="28"/>
          <w:szCs w:val="28"/>
        </w:rPr>
        <w:t xml:space="preserve"> соціальним працівником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Глущук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Л. П. </w:t>
      </w:r>
    </w:p>
    <w:p w14:paraId="72DEFA63" w14:textId="189F3736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- 8 внутрішньо переміщених осіб, з  яких 3 дітей.</w:t>
      </w:r>
    </w:p>
    <w:p w14:paraId="4A492026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97DAE8" w14:textId="72632A71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Соціальна інфраструктура</w:t>
      </w:r>
    </w:p>
    <w:p w14:paraId="04339F6C" w14:textId="22F492E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4B7795D3" w14:textId="73740055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2 сільських клуби в селі Смаржинці та с. Білашки, пересувне відділення поштового зв’язку, 2 фельдшерсько-акушерських пункти.</w:t>
      </w:r>
    </w:p>
    <w:p w14:paraId="45BBA435" w14:textId="36CA9F5F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В селі Білашки діє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Укранська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православна церква Київського патріархату- Різдва Пресвятої Богородиці.</w:t>
      </w:r>
    </w:p>
    <w:p w14:paraId="4A9755F4" w14:textId="3C0E6C56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На території Білашківського старостинського округу є 3 пам’ятники загиблим воїнам- односельчанам на фронтах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ВВв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>, 3 пам’ятники жертвам голодомору та пам’ятний знак загиблим авіаторам в 2022 році</w:t>
      </w:r>
    </w:p>
    <w:p w14:paraId="2AC93D2C" w14:textId="44DA2A8D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В с. Смаржинці працює один магазин, в інших населених пунктах магазини відсутні. Хлібом громадяни забезпечуються двома пересувними магазинами, в с. Білаш</w:t>
      </w:r>
      <w:r w:rsidR="009D4BF9">
        <w:rPr>
          <w:rFonts w:ascii="Times New Roman" w:hAnsi="Times New Roman" w:cs="Times New Roman"/>
          <w:sz w:val="28"/>
          <w:szCs w:val="28"/>
        </w:rPr>
        <w:t>к</w:t>
      </w:r>
      <w:r w:rsidRPr="00E33B9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Турбівський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хлібзавод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(понеділок, п’ятниця), с.</w:t>
      </w:r>
      <w:r w:rsidR="00185424">
        <w:rPr>
          <w:rFonts w:ascii="Times New Roman" w:hAnsi="Times New Roman" w:cs="Times New Roman"/>
          <w:sz w:val="28"/>
          <w:szCs w:val="28"/>
        </w:rPr>
        <w:t xml:space="preserve"> </w:t>
      </w:r>
      <w:r w:rsidRPr="00E33B9E">
        <w:rPr>
          <w:rFonts w:ascii="Times New Roman" w:hAnsi="Times New Roman" w:cs="Times New Roman"/>
          <w:sz w:val="28"/>
          <w:szCs w:val="28"/>
        </w:rPr>
        <w:t>Вишнівка</w:t>
      </w:r>
      <w:r w:rsidR="009D4BF9">
        <w:rPr>
          <w:rFonts w:ascii="Times New Roman" w:hAnsi="Times New Roman" w:cs="Times New Roman"/>
          <w:sz w:val="28"/>
          <w:szCs w:val="28"/>
        </w:rPr>
        <w:t xml:space="preserve"> </w:t>
      </w:r>
      <w:r w:rsidRPr="00E33B9E">
        <w:rPr>
          <w:rFonts w:ascii="Times New Roman" w:hAnsi="Times New Roman" w:cs="Times New Roman"/>
          <w:sz w:val="28"/>
          <w:szCs w:val="28"/>
        </w:rPr>
        <w:t xml:space="preserve">- Липовецький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хлібзавод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(субота).  </w:t>
      </w:r>
    </w:p>
    <w:p w14:paraId="053C7810" w14:textId="25C6D1F8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 території Білашківського старостинського округу здійснюють свою діяльність 8 сільськогосподарських господарств, які в основному займаються вирощуванням сільськогосподарської продукції.</w:t>
      </w:r>
    </w:p>
    <w:p w14:paraId="31F6C91A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D69E54" w14:textId="34977881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Робота зі зверненнями громадян</w:t>
      </w:r>
    </w:p>
    <w:p w14:paraId="7384F645" w14:textId="3D7370BE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4EE8BBB6" w14:textId="0C6EBC7A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Налагоджена співпраця з органами податкової служби щодо інформування платників про сплату земельного податку. Ведеться облік, зберігання та оновлення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51761EB1" w14:textId="040F93E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Жителі старостинського округу активно долучались до допомоги захисникам України.</w:t>
      </w:r>
    </w:p>
    <w:p w14:paraId="54976D99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844385" w14:textId="4C32D162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Адміністративні та нотаріальні дії</w:t>
      </w:r>
    </w:p>
    <w:p w14:paraId="5C1F0946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окрузі здійснюється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погосподарський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облік, ведеться облік внутрішньо переміщених осіб.</w:t>
      </w:r>
    </w:p>
    <w:p w14:paraId="2DB3B8F8" w14:textId="4DD94690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Протягом 2025 року проводилась робота по наданню адміністративних послуг: прийом документів на субсидії, допомоги та пільги, прийнято 99 заяв на дані виплати, видано 49 довідок різного характеру, зареєстровано 81 нотаріальних дій, з яких 11 - заповітів, 38-доручень , 9 -</w:t>
      </w:r>
      <w:r w:rsidR="009E67B1">
        <w:rPr>
          <w:rFonts w:ascii="Times New Roman" w:hAnsi="Times New Roman" w:cs="Times New Roman"/>
          <w:sz w:val="28"/>
          <w:szCs w:val="28"/>
        </w:rPr>
        <w:t xml:space="preserve"> </w:t>
      </w:r>
      <w:r w:rsidRPr="00E33B9E">
        <w:rPr>
          <w:rFonts w:ascii="Times New Roman" w:hAnsi="Times New Roman" w:cs="Times New Roman"/>
          <w:sz w:val="28"/>
          <w:szCs w:val="28"/>
        </w:rPr>
        <w:t xml:space="preserve">заяв, справжність підпису та копії документа - 21 . </w:t>
      </w:r>
    </w:p>
    <w:p w14:paraId="62CBC334" w14:textId="5490A541" w:rsid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70BECD85" w14:textId="77777777" w:rsidR="009D4BF9" w:rsidRPr="00E33B9E" w:rsidRDefault="009D4BF9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0C9C2D" w14:textId="71EDA04C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Благоустрій та розвиток території</w:t>
      </w:r>
    </w:p>
    <w:p w14:paraId="04D02E9C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благоустрою:</w:t>
      </w:r>
    </w:p>
    <w:p w14:paraId="4198DC5B" w14:textId="2374ED8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- обкошування </w:t>
      </w:r>
      <w:r w:rsidRPr="00E33B9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території громадських кладовищ, парків,  дитячих та спортивних майданчиків, пам’ятників, пам’ятних знаків та прилеглі території установ</w:t>
      </w:r>
      <w:r w:rsidRPr="00E33B9E">
        <w:rPr>
          <w:rFonts w:ascii="Times New Roman" w:hAnsi="Times New Roman" w:cs="Times New Roman"/>
          <w:sz w:val="28"/>
          <w:szCs w:val="28"/>
        </w:rPr>
        <w:t xml:space="preserve"> , вирубки сухих чагарників,   ремонту та благоустрою пам’ятних знаків.</w:t>
      </w:r>
    </w:p>
    <w:p w14:paraId="204A660D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своєчасне вивезення твердих побутових відходів;</w:t>
      </w:r>
    </w:p>
    <w:p w14:paraId="6139D624" w14:textId="5F61DFB5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проводилась робота по проведенню ремонту під’їзного шляху до кладовища в с. Білашки – покладено 45 м асфальтного покриття;</w:t>
      </w:r>
    </w:p>
    <w:p w14:paraId="02D8FF9E" w14:textId="18C1AF68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проведено ямковий ремонт  шосейної дороги до с. Білашки;</w:t>
      </w:r>
    </w:p>
    <w:p w14:paraId="59D31063" w14:textId="649585E8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33B9E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E33B9E">
        <w:rPr>
          <w:rFonts w:ascii="Times New Roman" w:hAnsi="Times New Roman" w:cs="Times New Roman"/>
          <w:sz w:val="28"/>
          <w:szCs w:val="28"/>
        </w:rPr>
        <w:t xml:space="preserve"> доріг, ліквідація двох стихійних сміттєзвалищ.</w:t>
      </w:r>
    </w:p>
    <w:p w14:paraId="11288474" w14:textId="77777777" w:rsid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3B9E">
        <w:rPr>
          <w:rFonts w:ascii="Times New Roman" w:hAnsi="Times New Roman" w:cs="Times New Roman"/>
          <w:sz w:val="28"/>
          <w:szCs w:val="28"/>
        </w:rPr>
        <w:t>На проведення заходів по благоустрою виділялись кошти з бюджету міської ради.</w:t>
      </w:r>
    </w:p>
    <w:p w14:paraId="7CE9F8E4" w14:textId="77777777" w:rsidR="00624045" w:rsidRPr="00624045" w:rsidRDefault="00624045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6E227E" w14:textId="2D12D0F0" w:rsidR="00E33B9E" w:rsidRPr="00624045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045">
        <w:rPr>
          <w:rFonts w:ascii="Times New Roman" w:hAnsi="Times New Roman" w:cs="Times New Roman"/>
          <w:b/>
          <w:bCs/>
          <w:sz w:val="28"/>
          <w:szCs w:val="28"/>
        </w:rPr>
        <w:t>Заплановані заходи на 2026 рік</w:t>
      </w:r>
    </w:p>
    <w:p w14:paraId="4E2E1922" w14:textId="2C39D318" w:rsidR="00E33B9E" w:rsidRPr="00E33B9E" w:rsidRDefault="00185424" w:rsidP="00E33B9E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поточний ремонт вуличних доріг</w:t>
      </w:r>
      <w:r w:rsidR="00A92FD9"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(с. Білашки вул. Польова, вул.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Прибережна;</w:t>
      </w:r>
    </w:p>
    <w:p w14:paraId="598713A1" w14:textId="77E52142" w:rsidR="00E33B9E" w:rsidRPr="00E33B9E" w:rsidRDefault="00185424" w:rsidP="00E33B9E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ремонт каплички в с. Білашки.</w:t>
      </w:r>
    </w:p>
    <w:p w14:paraId="5F8214F6" w14:textId="77777777" w:rsidR="009E67B1" w:rsidRDefault="009E67B1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E08DF02" w14:textId="7FFE72AB" w:rsidR="00E33B9E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 xml:space="preserve">Звітуючи сьогодні перед вами про свою роботу, сподіваюсь на те, що в обговоренні звіту, даючи об’єктивну оцінку роботи старости, </w:t>
      </w:r>
      <w:proofErr w:type="spellStart"/>
      <w:r w:rsidRPr="00E33B9E">
        <w:rPr>
          <w:sz w:val="28"/>
          <w:szCs w:val="28"/>
          <w:lang w:val="uk-UA"/>
        </w:rPr>
        <w:t>внесете</w:t>
      </w:r>
      <w:proofErr w:type="spellEnd"/>
      <w:r w:rsidRPr="00E33B9E">
        <w:rPr>
          <w:sz w:val="28"/>
          <w:szCs w:val="28"/>
          <w:lang w:val="uk-UA"/>
        </w:rPr>
        <w:t xml:space="preserve"> конкретні пропозиції щодо вдосконалення діяльності в подальшому.</w:t>
      </w:r>
    </w:p>
    <w:p w14:paraId="25600933" w14:textId="2E636EA0" w:rsidR="00E33B9E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Хочу подякувати за довіру, за підтримку і співпрацю всім жителям старостату та керівництву територіальної громади.</w:t>
      </w:r>
    </w:p>
    <w:p w14:paraId="704DA937" w14:textId="6D60169B" w:rsidR="00E33B9E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Окрема подяка керівництву сільськогосподарських підприємств, які працюють на території старостинського округу і допомагають у вирішенні багатьох питань.</w:t>
      </w:r>
    </w:p>
    <w:p w14:paraId="4BBC10A7" w14:textId="5EE5F08D" w:rsidR="008C62C7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Всім бажаю здоров’я, наснаги, миру та впевненості у завтрашньому дні!!!</w:t>
      </w:r>
    </w:p>
    <w:p w14:paraId="21A850CB" w14:textId="77777777" w:rsidR="0084055D" w:rsidRPr="00E33B9E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E33B9E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3D55086A" w:rsidR="0084055D" w:rsidRPr="00E33B9E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55493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Білашківського</w:t>
      </w:r>
      <w:r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B3FCEB5" w:rsidR="0084055D" w:rsidRPr="00E33B9E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55493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Юрій</w:t>
      </w:r>
      <w:r w:rsidR="0041441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493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ДЗИГАР</w:t>
      </w:r>
    </w:p>
    <w:sectPr w:rsidR="0084055D" w:rsidRPr="00E33B9E" w:rsidSect="00E33B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322C4"/>
    <w:multiLevelType w:val="hybridMultilevel"/>
    <w:tmpl w:val="2C760C46"/>
    <w:lvl w:ilvl="0" w:tplc="6730FD4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191">
    <w:abstractNumId w:val="3"/>
  </w:num>
  <w:num w:numId="2" w16cid:durableId="1925063411">
    <w:abstractNumId w:val="2"/>
  </w:num>
  <w:num w:numId="3" w16cid:durableId="330565460">
    <w:abstractNumId w:val="1"/>
  </w:num>
  <w:num w:numId="4" w16cid:durableId="1184980100">
    <w:abstractNumId w:val="2"/>
  </w:num>
  <w:num w:numId="5" w16cid:durableId="1930577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C629F"/>
    <w:rsid w:val="000D7970"/>
    <w:rsid w:val="000E1F83"/>
    <w:rsid w:val="00150B34"/>
    <w:rsid w:val="00160CF5"/>
    <w:rsid w:val="00185424"/>
    <w:rsid w:val="00215766"/>
    <w:rsid w:val="002C6C3F"/>
    <w:rsid w:val="002E61F6"/>
    <w:rsid w:val="003625B5"/>
    <w:rsid w:val="003628B4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115BE"/>
    <w:rsid w:val="00526C65"/>
    <w:rsid w:val="00554934"/>
    <w:rsid w:val="0056198E"/>
    <w:rsid w:val="005B0E74"/>
    <w:rsid w:val="00624045"/>
    <w:rsid w:val="0063282A"/>
    <w:rsid w:val="0067439C"/>
    <w:rsid w:val="00682954"/>
    <w:rsid w:val="00687A98"/>
    <w:rsid w:val="0069395B"/>
    <w:rsid w:val="00697A0C"/>
    <w:rsid w:val="007276BA"/>
    <w:rsid w:val="0075444A"/>
    <w:rsid w:val="00765EF5"/>
    <w:rsid w:val="00771B51"/>
    <w:rsid w:val="00776E79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8C62C7"/>
    <w:rsid w:val="008C6BF8"/>
    <w:rsid w:val="00985A65"/>
    <w:rsid w:val="009C4A29"/>
    <w:rsid w:val="009C4ECF"/>
    <w:rsid w:val="009D2898"/>
    <w:rsid w:val="009D4BF9"/>
    <w:rsid w:val="009E67B1"/>
    <w:rsid w:val="00A1509D"/>
    <w:rsid w:val="00A2293B"/>
    <w:rsid w:val="00A40ECC"/>
    <w:rsid w:val="00A92FD9"/>
    <w:rsid w:val="00A93621"/>
    <w:rsid w:val="00AC0318"/>
    <w:rsid w:val="00AC121D"/>
    <w:rsid w:val="00B86C6E"/>
    <w:rsid w:val="00BE03A6"/>
    <w:rsid w:val="00BF1359"/>
    <w:rsid w:val="00C02FD3"/>
    <w:rsid w:val="00C64A16"/>
    <w:rsid w:val="00CB0AAE"/>
    <w:rsid w:val="00CC1D55"/>
    <w:rsid w:val="00CC5174"/>
    <w:rsid w:val="00CC68B9"/>
    <w:rsid w:val="00CC6E48"/>
    <w:rsid w:val="00D57067"/>
    <w:rsid w:val="00D812BD"/>
    <w:rsid w:val="00D84CEC"/>
    <w:rsid w:val="00D95F55"/>
    <w:rsid w:val="00DB73D9"/>
    <w:rsid w:val="00DE77F2"/>
    <w:rsid w:val="00E00C31"/>
    <w:rsid w:val="00E27525"/>
    <w:rsid w:val="00E33B9E"/>
    <w:rsid w:val="00E90387"/>
    <w:rsid w:val="00E90BB5"/>
    <w:rsid w:val="00F175B2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4871</Words>
  <Characters>2778</Characters>
  <Application>Microsoft Office Word</Application>
  <DocSecurity>4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2026-04-07T10:46:00Z</cp:lastPrinted>
  <dcterms:created xsi:type="dcterms:W3CDTF">2026-04-17T06:00:00Z</dcterms:created>
  <dcterms:modified xsi:type="dcterms:W3CDTF">2026-04-17T06:00:00Z</dcterms:modified>
</cp:coreProperties>
</file>